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34" w:rsidRPr="00FB1FD2" w:rsidRDefault="00DC6634" w:rsidP="00DC66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 xml:space="preserve">Экспертная оценка адаптированности ребенка к школе </w:t>
      </w:r>
    </w:p>
    <w:p w:rsidR="00DC6634" w:rsidRPr="00FB1FD2" w:rsidRDefault="00DC6634" w:rsidP="00DC66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(анкета для родителей)</w:t>
      </w:r>
    </w:p>
    <w:p w:rsidR="00DC6634" w:rsidRPr="00FB1FD2" w:rsidRDefault="00DC6634" w:rsidP="00DC66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6634" w:rsidRPr="00FB1FD2" w:rsidRDefault="00DC6634" w:rsidP="00DC66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Схема изучения социально-психологической адаптации ребенка к школе (заполняют родители).</w:t>
      </w:r>
    </w:p>
    <w:p w:rsidR="00DC6634" w:rsidRPr="00FB1FD2" w:rsidRDefault="00DC6634" w:rsidP="00DC66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Инструкция</w:t>
      </w:r>
      <w:r w:rsidRPr="00FB1FD2">
        <w:rPr>
          <w:rFonts w:ascii="Times New Roman" w:hAnsi="Times New Roman"/>
          <w:sz w:val="28"/>
          <w:szCs w:val="28"/>
        </w:rPr>
        <w:t>: Выберите утверждение, наиболее точно отражающее состояние ребёнка на данный момент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I шкала «Успешность выполнения школьных заданий»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5. Правильное безошибочное выполнение школьных заданий.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4. Небольшие помарки, единичные ошибки.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3. Редкие ошибки, связанные с пропуском букв или их заменой.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2. Плохое усвоение материала по одному из основных предметов, обилие ошибок: частые ошибки, неаккуратное выполнение заданий.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1. Плохое усвоение программного материала по всем предметам.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II шкала «Степень усилий, необходимых ребёнку для выполнения школьных заданий»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5. Ребенок работает легко, свободно, без напряжения.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4. Выполнение школьных заданий не вызывает у ребёнка особых затруднений.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3. Иногда работает легко, в другое время проявляет упрямство, выполнение заданий требует некоторого напряжения для своего завершения.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2. Выполнение школьных заданий требует от ребёнка определённой степени напряжения.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1. Ребёнок отказывается работать, может плакать, кричать, проявлять агрессию.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III шкала «Самостоятельность ребёнка при выполнении школьных заданий»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5. Ребёнок сам справляется со школьными заданиями.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4. Работает самостоятельно, почти не обращаясь к помощи взрослого.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3. Иногда обращается за помощью, но чаще выполняет задания сам.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2. Ребёнок мог бы справляться со школьными заданиями самостоятельно, но предпочитает делать их с помощью взрослого.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1. Для выполнения ребёнком школьных заданий требуется инициатива, помощь и постоянный контроль со стороны взрослого.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IV шкала «Настроение, с которым ребёнок идёт в школу»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5. Ребёнок улыбается, смеётся, с хорошим настроением идёт в школу.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4. Спокоен, деловит, нет проявлений сниженного настроения.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3. Иногда бывают проявления сниженного настроения.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2. Случаются проявления отрицательных эмоций: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а) тревожность, огорчение, иногда страх;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б) обидчивость, вспыльчивость, раздражительность.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lastRenderedPageBreak/>
        <w:t>1. Преобладание депрессивного настроения или агрессии (вспышки гнева, злости).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V шкала «Взаимоотношения с одноклассниками».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5. Общительный, инициативный, легко контактирует с детьми, у него много друзей, знакомых.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4. Малоинициативен, но легко вступает в контакт, когда к нему обращаются дети.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3. Сфера общения несколько ограниченная: общается только с некоторыми ребятами.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2. Предпочитает находиться рядом с детьми, но не вступать с ними в контакт.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1. а) Замкнут, изолирован от других детей, предпочитает находиться в одиночестве.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б) Инициативен в общении, но часто проявляет негативизм по отношению к детям: ссорится, дразнится, дерётся.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VI шкала «Общая оценка адаптированности ребёнка»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5. Высокий уровень адаптированности.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4. Уровень адаптированности выше среднего.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3. Средний уровень адаптированности.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2. Уровень адаптированности ниже среднего.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1. Низкий уровень адаптированности.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Обработка результатов: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19-30 баллов – зона адаптации;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13-18 баллов – зона неполной адаптации;</w:t>
      </w:r>
    </w:p>
    <w:p w:rsidR="00DC6634" w:rsidRPr="00FB1FD2" w:rsidRDefault="00DC6634" w:rsidP="00DC66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0-12 баллов – зона дезадаптации.</w:t>
      </w:r>
    </w:p>
    <w:p w:rsidR="0036159C" w:rsidRDefault="0036159C">
      <w:bookmarkStart w:id="0" w:name="_GoBack"/>
      <w:bookmarkEnd w:id="0"/>
    </w:p>
    <w:sectPr w:rsidR="0036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34"/>
    <w:rsid w:val="0036159C"/>
    <w:rsid w:val="00DC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2019-10-23T08:46:00Z</dcterms:created>
  <dcterms:modified xsi:type="dcterms:W3CDTF">2019-10-23T08:46:00Z</dcterms:modified>
</cp:coreProperties>
</file>